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75" w:rsidRPr="00F74775" w:rsidRDefault="00F74775" w:rsidP="00F74775">
      <w:pPr>
        <w:pStyle w:val="af0"/>
        <w:rPr>
          <w:i w:val="0"/>
        </w:rPr>
      </w:pPr>
      <w:r w:rsidRPr="00F74775">
        <w:rPr>
          <w:i w:val="0"/>
        </w:rPr>
        <w:t>Автономная некоммерческая профессиональная образовательная организация</w:t>
      </w:r>
    </w:p>
    <w:p w:rsidR="00F74775" w:rsidRPr="00F74775" w:rsidRDefault="00F74775" w:rsidP="00F74775">
      <w:pPr>
        <w:pStyle w:val="af0"/>
        <w:ind w:left="709"/>
        <w:rPr>
          <w:b/>
          <w:i w:val="0"/>
          <w:sz w:val="22"/>
        </w:rPr>
      </w:pPr>
      <w:r w:rsidRPr="00F74775">
        <w:rPr>
          <w:b/>
          <w:i w:val="0"/>
          <w:sz w:val="22"/>
        </w:rPr>
        <w:t>«УРАЛЬСКИЙ ПРОМЫШЛЕННО-ЭКОНОМИЧЕСКИЙ ТЕХНИКУМ»</w:t>
      </w: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sz w:val="28"/>
        </w:rPr>
      </w:pP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b/>
          <w:sz w:val="36"/>
        </w:rPr>
      </w:pPr>
      <w:r w:rsidRPr="00572099">
        <w:rPr>
          <w:rFonts w:ascii="Times New Roman" w:hAnsi="Times New Roman" w:cs="Times New Roman"/>
          <w:b/>
          <w:sz w:val="36"/>
        </w:rPr>
        <w:t>рабочая программа</w:t>
      </w: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szCs w:val="28"/>
        </w:rPr>
      </w:pPr>
      <w:r w:rsidRPr="00572099">
        <w:rPr>
          <w:rFonts w:ascii="Times New Roman" w:hAnsi="Times New Roman" w:cs="Times New Roman"/>
          <w:szCs w:val="28"/>
        </w:rPr>
        <w:t>учебной дисциплины</w:t>
      </w: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szCs w:val="28"/>
        </w:rPr>
      </w:pP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b/>
          <w:sz w:val="40"/>
        </w:rPr>
      </w:pP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b/>
          <w:sz w:val="40"/>
          <w:szCs w:val="20"/>
        </w:rPr>
      </w:pPr>
      <w:r>
        <w:rPr>
          <w:rFonts w:ascii="Times New Roman" w:hAnsi="Times New Roman" w:cs="Times New Roman"/>
          <w:b/>
          <w:sz w:val="40"/>
        </w:rPr>
        <w:t>СТРАХОВОЕ ДЕЛО</w:t>
      </w:r>
    </w:p>
    <w:p w:rsidR="00572099" w:rsidRPr="00572099" w:rsidRDefault="00572099" w:rsidP="00572099">
      <w:pPr>
        <w:pStyle w:val="ae"/>
        <w:ind w:left="709"/>
        <w:jc w:val="center"/>
        <w:rPr>
          <w:rFonts w:ascii="Times New Roman" w:hAnsi="Times New Roman" w:cs="Times New Roman"/>
          <w:szCs w:val="28"/>
        </w:rPr>
      </w:pPr>
    </w:p>
    <w:p w:rsidR="00572099" w:rsidRPr="00572099" w:rsidRDefault="00572099" w:rsidP="00572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5F1" w:rsidRPr="00E025F1" w:rsidRDefault="00E025F1" w:rsidP="00E02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5F1">
        <w:rPr>
          <w:rFonts w:ascii="Times New Roman" w:hAnsi="Times New Roman" w:cs="Times New Roman"/>
          <w:bCs/>
          <w:sz w:val="28"/>
          <w:szCs w:val="28"/>
        </w:rPr>
        <w:t>Укрупненная группа 21.00.00  Прикладная геология, горное дело, нефтегазовое дело и геодезия</w:t>
      </w:r>
    </w:p>
    <w:p w:rsidR="00E025F1" w:rsidRPr="00E025F1" w:rsidRDefault="00E025F1" w:rsidP="00E02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5F1">
        <w:rPr>
          <w:rFonts w:ascii="Times New Roman" w:hAnsi="Times New Roman" w:cs="Times New Roman"/>
          <w:bCs/>
          <w:sz w:val="28"/>
          <w:szCs w:val="28"/>
        </w:rPr>
        <w:t>Специальность 21.02.05  Земельно-имущественные отношения</w:t>
      </w: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25F1"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F1" w:rsidRPr="00E025F1" w:rsidRDefault="00E025F1" w:rsidP="00E025F1">
      <w:pPr>
        <w:pStyle w:val="a4"/>
        <w:ind w:left="709"/>
        <w:rPr>
          <w:rFonts w:ascii="Times New Roman" w:hAnsi="Times New Roman"/>
          <w:sz w:val="24"/>
        </w:rPr>
      </w:pPr>
    </w:p>
    <w:p w:rsidR="00E025F1" w:rsidRPr="00E025F1" w:rsidRDefault="00E025F1" w:rsidP="00E025F1">
      <w:pPr>
        <w:pStyle w:val="a4"/>
        <w:ind w:left="709"/>
        <w:rPr>
          <w:rFonts w:ascii="Times New Roman" w:hAnsi="Times New Roman"/>
        </w:rPr>
      </w:pPr>
    </w:p>
    <w:p w:rsidR="00E025F1" w:rsidRPr="00E025F1" w:rsidRDefault="00E025F1" w:rsidP="00E025F1">
      <w:pPr>
        <w:pStyle w:val="a4"/>
        <w:ind w:left="709"/>
        <w:rPr>
          <w:rFonts w:ascii="Times New Roman" w:hAnsi="Times New Roman"/>
        </w:rPr>
      </w:pPr>
    </w:p>
    <w:p w:rsidR="00572099" w:rsidRPr="00E025F1" w:rsidRDefault="0018079D" w:rsidP="00E025F1">
      <w:pPr>
        <w:pStyle w:val="a4"/>
        <w:ind w:left="709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pict>
          <v:rect id="_x0000_s1028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E025F1" w:rsidRPr="00E025F1">
        <w:rPr>
          <w:rFonts w:ascii="Times New Roman" w:hAnsi="Times New Roman"/>
          <w:b w:val="0"/>
        </w:rPr>
        <w:t>2014</w:t>
      </w:r>
    </w:p>
    <w:p w:rsidR="00D0174B" w:rsidRDefault="00D0174B" w:rsidP="0057209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D0174B" w:rsidRPr="00D0174B" w:rsidTr="0018079D">
        <w:trPr>
          <w:cantSplit/>
          <w:trHeight w:val="4667"/>
        </w:trPr>
        <w:tc>
          <w:tcPr>
            <w:tcW w:w="5637" w:type="dxa"/>
            <w:shd w:val="clear" w:color="auto" w:fill="auto"/>
          </w:tcPr>
          <w:p w:rsidR="007657FC" w:rsidRPr="009074CA" w:rsidRDefault="007657FC" w:rsidP="007657F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90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Одобрена цикловой комиссией </w:t>
            </w:r>
          </w:p>
          <w:p w:rsidR="007657FC" w:rsidRPr="009074CA" w:rsidRDefault="007657FC" w:rsidP="007657F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9074CA">
              <w:rPr>
                <w:rFonts w:ascii="Times New Roman" w:hAnsi="Times New Roman" w:cs="Times New Roman"/>
                <w:sz w:val="24"/>
                <w:szCs w:val="24"/>
              </w:rPr>
              <w:t>геодезии и землеустройства</w:t>
            </w:r>
          </w:p>
          <w:p w:rsidR="007657FC" w:rsidRPr="009074CA" w:rsidRDefault="007657FC" w:rsidP="007657F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C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657FC" w:rsidRPr="009074CA" w:rsidRDefault="007657FC" w:rsidP="007657F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4CA">
              <w:rPr>
                <w:rFonts w:ascii="Times New Roman" w:hAnsi="Times New Roman" w:cs="Times New Roman"/>
                <w:sz w:val="24"/>
                <w:szCs w:val="24"/>
              </w:rPr>
              <w:t>______________ В.П. Куликова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>Протокол № 1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>от «25» августа 2014г.</w:t>
            </w:r>
          </w:p>
        </w:tc>
        <w:tc>
          <w:tcPr>
            <w:tcW w:w="3969" w:type="dxa"/>
            <w:shd w:val="clear" w:color="auto" w:fill="auto"/>
          </w:tcPr>
          <w:p w:rsidR="00D0174B" w:rsidRPr="00D0174B" w:rsidRDefault="00D0174B" w:rsidP="00D0174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sz w:val="20"/>
                <w:szCs w:val="20"/>
                <w:lang w:bidi="en-US"/>
              </w:rPr>
            </w:pPr>
            <w:r w:rsidRPr="00D0174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 xml:space="preserve">учебной  работе 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>________________ Н.Б. Чмель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174B">
              <w:rPr>
                <w:rFonts w:ascii="Times New Roman" w:hAnsi="Times New Roman" w:cs="Times New Roman"/>
              </w:rPr>
              <w:t>«28»  августа 2014 г.</w:t>
            </w:r>
          </w:p>
          <w:p w:rsidR="00D0174B" w:rsidRPr="00D0174B" w:rsidRDefault="00D0174B" w:rsidP="00D017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174B" w:rsidRDefault="00D0174B" w:rsidP="0057209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>Разработчик:</w:t>
      </w:r>
      <w:r w:rsidRPr="00572099">
        <w:rPr>
          <w:rFonts w:ascii="Times New Roman" w:hAnsi="Times New Roman" w:cs="Times New Roman"/>
          <w:b/>
          <w:sz w:val="28"/>
          <w:szCs w:val="28"/>
        </w:rPr>
        <w:t xml:space="preserve"> Зырянова М.В., </w:t>
      </w:r>
      <w:r w:rsidRPr="00572099">
        <w:rPr>
          <w:rFonts w:ascii="Times New Roman" w:hAnsi="Times New Roman" w:cs="Times New Roman"/>
          <w:sz w:val="28"/>
          <w:szCs w:val="28"/>
        </w:rPr>
        <w:t xml:space="preserve">преподаватель дисциплины </w:t>
      </w:r>
      <w:r w:rsidRPr="00572099">
        <w:rPr>
          <w:rFonts w:ascii="Times New Roman" w:hAnsi="Times New Roman" w:cs="Times New Roman"/>
          <w:i/>
          <w:sz w:val="28"/>
          <w:szCs w:val="28"/>
        </w:rPr>
        <w:t>«</w:t>
      </w:r>
      <w:r w:rsidR="00A52AE3">
        <w:rPr>
          <w:rFonts w:ascii="Times New Roman" w:hAnsi="Times New Roman" w:cs="Times New Roman"/>
          <w:i/>
          <w:sz w:val="28"/>
          <w:szCs w:val="28"/>
        </w:rPr>
        <w:t>Страховое дело</w:t>
      </w:r>
      <w:r w:rsidRPr="00572099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72099" w:rsidRPr="00EF3EE6" w:rsidRDefault="00572099" w:rsidP="00572099">
      <w:pPr>
        <w:tabs>
          <w:tab w:val="left" w:pos="524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720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Рецензент:  </w:t>
      </w:r>
      <w:r w:rsidR="00EF3EE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Бочков П.В., </w:t>
      </w:r>
      <w:r w:rsidR="00EF3EE6">
        <w:rPr>
          <w:rFonts w:ascii="Times New Roman" w:eastAsia="Arial Unicode MS" w:hAnsi="Times New Roman" w:cs="Times New Roman"/>
          <w:color w:val="000000"/>
          <w:sz w:val="28"/>
          <w:szCs w:val="28"/>
        </w:rPr>
        <w:t>к.э.н., доцент ВШЭМ УрФУ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>Техническая экспертиза рабочей программы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72099">
        <w:rPr>
          <w:rFonts w:ascii="Times New Roman" w:hAnsi="Times New Roman" w:cs="Times New Roman"/>
          <w:i/>
          <w:sz w:val="28"/>
          <w:szCs w:val="28"/>
        </w:rPr>
        <w:t>«</w:t>
      </w:r>
      <w:r w:rsidR="00A52AE3">
        <w:rPr>
          <w:rFonts w:ascii="Times New Roman" w:hAnsi="Times New Roman" w:cs="Times New Roman"/>
          <w:i/>
          <w:sz w:val="28"/>
          <w:szCs w:val="28"/>
        </w:rPr>
        <w:t>Страховое дело</w:t>
      </w:r>
      <w:r w:rsidRPr="00572099">
        <w:rPr>
          <w:rFonts w:ascii="Times New Roman" w:hAnsi="Times New Roman" w:cs="Times New Roman"/>
          <w:i/>
          <w:sz w:val="28"/>
          <w:szCs w:val="28"/>
        </w:rPr>
        <w:t>»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>пройдена.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572099" w:rsidRPr="00572099" w:rsidRDefault="00572099" w:rsidP="005720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sz w:val="28"/>
          <w:szCs w:val="28"/>
        </w:rPr>
        <w:t>____________________Т.Ю. Иванова</w:t>
      </w:r>
    </w:p>
    <w:p w:rsidR="00572099" w:rsidRPr="00572099" w:rsidRDefault="00572099" w:rsidP="00572099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572099" w:rsidRPr="00572099" w:rsidRDefault="00572099" w:rsidP="00572099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572099" w:rsidRDefault="00572099" w:rsidP="005720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DD1" w:rsidRPr="00EA76CD" w:rsidRDefault="00572099" w:rsidP="00D811B0">
      <w:pPr>
        <w:pStyle w:val="af0"/>
        <w:rPr>
          <w:b/>
          <w:szCs w:val="28"/>
        </w:rPr>
      </w:pPr>
      <w:r>
        <w:rPr>
          <w:b/>
          <w:sz w:val="24"/>
          <w:szCs w:val="24"/>
        </w:rPr>
        <w:br w:type="page"/>
      </w:r>
    </w:p>
    <w:p w:rsidR="002E6DD1" w:rsidRPr="00EA76CD" w:rsidRDefault="002E6DD1" w:rsidP="00054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C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2E6DD1" w:rsidRPr="00EA76CD" w:rsidTr="00D975F1">
        <w:tc>
          <w:tcPr>
            <w:tcW w:w="7763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E6DD1" w:rsidRPr="00EA76CD" w:rsidTr="00D975F1">
        <w:tc>
          <w:tcPr>
            <w:tcW w:w="7763" w:type="dxa"/>
          </w:tcPr>
          <w:p w:rsidR="002E6DD1" w:rsidRPr="00EA76CD" w:rsidRDefault="002E6DD1" w:rsidP="00D975F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/>
                <w:b/>
                <w:sz w:val="24"/>
                <w:szCs w:val="24"/>
              </w:rPr>
              <w:t>ПАСПОРТ РАБОЧЕЙ  ПРОГРАММЫ УЧЕБНОЙ ДИСЦИПЛИНЫ</w:t>
            </w:r>
          </w:p>
          <w:p w:rsidR="002E6DD1" w:rsidRPr="00EA76CD" w:rsidRDefault="002E6DD1" w:rsidP="00D975F1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6DD1" w:rsidRPr="00EA76CD" w:rsidTr="00D975F1">
        <w:tc>
          <w:tcPr>
            <w:tcW w:w="7763" w:type="dxa"/>
          </w:tcPr>
          <w:p w:rsidR="002E6DD1" w:rsidRPr="00EA76CD" w:rsidRDefault="002E6DD1" w:rsidP="00D975F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E6DD1" w:rsidRPr="00EA76CD" w:rsidRDefault="002E6DD1" w:rsidP="00D975F1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6DD1" w:rsidRPr="00EA76CD" w:rsidTr="00D975F1">
        <w:tc>
          <w:tcPr>
            <w:tcW w:w="7763" w:type="dxa"/>
          </w:tcPr>
          <w:p w:rsidR="002E6DD1" w:rsidRPr="00EA76CD" w:rsidRDefault="002E6DD1" w:rsidP="00D975F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/>
                <w:b/>
                <w:sz w:val="24"/>
                <w:szCs w:val="24"/>
              </w:rPr>
              <w:t>УСЛОВИЯ РЕАЛИЗАЦИИ  УЧЕБНОЙ ДИСЦИПЛИНЫ</w:t>
            </w:r>
          </w:p>
          <w:p w:rsidR="002E6DD1" w:rsidRPr="00EA76CD" w:rsidRDefault="002E6DD1" w:rsidP="00D975F1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E6DD1" w:rsidRPr="00EA76CD" w:rsidTr="00D975F1">
        <w:tc>
          <w:tcPr>
            <w:tcW w:w="7763" w:type="dxa"/>
          </w:tcPr>
          <w:p w:rsidR="002E6DD1" w:rsidRPr="00EA76CD" w:rsidRDefault="002E6DD1" w:rsidP="00D975F1">
            <w:pPr>
              <w:pStyle w:val="1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 ОСВОЕНИЯ УЧЕБНОЙ ДИСЦИПЛИНЫ </w:t>
            </w:r>
          </w:p>
        </w:tc>
        <w:tc>
          <w:tcPr>
            <w:tcW w:w="1808" w:type="dxa"/>
          </w:tcPr>
          <w:p w:rsidR="002E6DD1" w:rsidRPr="00EA76CD" w:rsidRDefault="002E6DD1" w:rsidP="00D9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E6DD1" w:rsidRPr="00EA76CD" w:rsidRDefault="002E6DD1" w:rsidP="0005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D1" w:rsidRPr="00EA76CD" w:rsidRDefault="002E6DD1" w:rsidP="00643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E6DD1" w:rsidRPr="00EA76CD" w:rsidRDefault="002E6DD1" w:rsidP="00643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E6DD1" w:rsidRPr="00EA76CD" w:rsidRDefault="002E6DD1" w:rsidP="00AB363F">
      <w:pPr>
        <w:pStyle w:val="1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EA76CD">
        <w:rPr>
          <w:rFonts w:ascii="Times New Roman" w:hAnsi="Times New Roman"/>
          <w:sz w:val="28"/>
          <w:szCs w:val="28"/>
        </w:rPr>
        <w:br w:type="page"/>
      </w:r>
      <w:bookmarkStart w:id="0" w:name="_Toc361304354"/>
      <w:r w:rsidRPr="00EA76CD">
        <w:rPr>
          <w:rFonts w:ascii="Times New Roman" w:hAnsi="Times New Roman"/>
          <w:sz w:val="28"/>
          <w:szCs w:val="28"/>
        </w:rPr>
        <w:lastRenderedPageBreak/>
        <w:t>1. ПАСПОРТ РАБОЧЕЙ ПРОГРАММЫ УЧЕБНОЙ ДИСЦИПЛИНЫ</w:t>
      </w:r>
      <w:bookmarkEnd w:id="0"/>
    </w:p>
    <w:p w:rsidR="002E6DD1" w:rsidRPr="00EA76CD" w:rsidRDefault="002E6DD1" w:rsidP="0064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caps/>
          <w:sz w:val="28"/>
          <w:szCs w:val="28"/>
        </w:rPr>
        <w:t>ОП. В. 15 страховое дело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СПО.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</w:t>
      </w:r>
      <w:r w:rsidR="00625CC7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EA76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A76CD">
        <w:rPr>
          <w:rFonts w:ascii="Times New Roman" w:hAnsi="Times New Roman" w:cs="Times New Roman"/>
          <w:sz w:val="28"/>
          <w:szCs w:val="28"/>
        </w:rPr>
        <w:t>дисциплина является общепрофессиональной и относится к профессиональному циклу (вариативная часть выделена курсивом).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Цель учебной дисциплины – способствовать формированию профессиональных (ПК) 1.1, 1.4, 2.3 и общих компетенций (ОК) 1-5, 9.</w:t>
      </w:r>
    </w:p>
    <w:p w:rsidR="002E6DD1" w:rsidRPr="00EA76CD" w:rsidRDefault="002E6DD1" w:rsidP="0004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E6DD1" w:rsidRPr="00EA76CD" w:rsidRDefault="002E6DD1" w:rsidP="00040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оперировать страховыми понятиями и терминами;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заполнять страховые полисы и составлять типовые договоры страхования;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использовать законы и иные нормативные акты в области страховой деятельности.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составлять проекты организационно-распорядительных документов страховой компании;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составлять договоры страхования и  перестрахования;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исчислять страховую часть пенсии по договору страхования;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переоформлять договоры страхования;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анализировать технические и финансовые риски страховой деятельности.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давать оценку страховому случаю.</w:t>
      </w:r>
    </w:p>
    <w:p w:rsidR="002E6DD1" w:rsidRPr="00EA76CD" w:rsidRDefault="002E6DD1" w:rsidP="00040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страховании, классификацию видов и форм страхования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правовые основы осуществления страховой деятельности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</w:t>
      </w:r>
    </w:p>
    <w:p w:rsidR="002E6DD1" w:rsidRPr="00EA76CD" w:rsidRDefault="002E6DD1" w:rsidP="00040C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органы, осуществляющие государственное социальное страхование.</w:t>
      </w:r>
    </w:p>
    <w:p w:rsidR="002E6DD1" w:rsidRPr="00EA76CD" w:rsidRDefault="002E6DD1" w:rsidP="00040C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становление и  развитие первоначальных форм страхования;</w:t>
      </w:r>
    </w:p>
    <w:p w:rsidR="002E6DD1" w:rsidRPr="00EA76CD" w:rsidRDefault="002E6DD1" w:rsidP="00040C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понятие перестрахование;</w:t>
      </w:r>
    </w:p>
    <w:p w:rsidR="002E6DD1" w:rsidRPr="006A0258" w:rsidRDefault="002E6DD1" w:rsidP="00040C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76CD">
        <w:rPr>
          <w:rFonts w:ascii="Times New Roman" w:hAnsi="Times New Roman" w:cs="Times New Roman"/>
          <w:i/>
          <w:iCs/>
          <w:sz w:val="28"/>
          <w:szCs w:val="28"/>
        </w:rPr>
        <w:t>виды риска в страховании и эффективные методы управления риском.</w:t>
      </w:r>
    </w:p>
    <w:p w:rsidR="006A0258" w:rsidRDefault="006A0258" w:rsidP="006A0258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0258" w:rsidRPr="007D4E2C" w:rsidRDefault="006A0258" w:rsidP="006A0258">
      <w:pPr>
        <w:ind w:left="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4E2C">
        <w:rPr>
          <w:rFonts w:ascii="Times New Roman" w:eastAsiaTheme="minorHAnsi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6A0258" w:rsidRPr="007D4E2C" w:rsidRDefault="006A0258" w:rsidP="006A0258">
      <w:pPr>
        <w:ind w:left="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4E2C">
        <w:rPr>
          <w:rFonts w:ascii="Times New Roman" w:eastAsiaTheme="minorHAnsi" w:hAnsi="Times New Roman" w:cs="Times New Roman"/>
          <w:sz w:val="28"/>
          <w:szCs w:val="28"/>
        </w:rPr>
        <w:tab/>
        <w:t>общие компетенции: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</w:t>
      </w:r>
      <w:r w:rsidRPr="007D4E2C">
        <w:rPr>
          <w:rFonts w:ascii="Times New Roman" w:hAnsi="Times New Roman" w:cs="Times New Roman"/>
          <w:sz w:val="28"/>
          <w:szCs w:val="28"/>
        </w:rPr>
        <w:lastRenderedPageBreak/>
        <w:t>проявлять к ней устойчивый интерес.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58" w:rsidRPr="007D4E2C" w:rsidRDefault="006A0258" w:rsidP="006A0258">
      <w:pPr>
        <w:ind w:left="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4E2C">
        <w:rPr>
          <w:rFonts w:ascii="Times New Roman" w:eastAsiaTheme="minorHAnsi" w:hAnsi="Times New Roman" w:cs="Times New Roman"/>
          <w:sz w:val="28"/>
          <w:szCs w:val="28"/>
        </w:rPr>
        <w:tab/>
        <w:t>профессиональные компетенции: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6A0258" w:rsidRPr="007D4E2C" w:rsidRDefault="006A0258" w:rsidP="006A0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2C">
        <w:rPr>
          <w:rFonts w:ascii="Times New Roman" w:hAnsi="Times New Roman" w:cs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A0258" w:rsidRPr="00EA76CD" w:rsidRDefault="006A0258" w:rsidP="006A025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 дисциплины: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обучающегося48 часов, в том числе:</w:t>
      </w: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 32 часа</w:t>
      </w: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- самостоятельной работы обучающегося 16 часов.</w:t>
      </w:r>
    </w:p>
    <w:p w:rsidR="002E6DD1" w:rsidRPr="00EA76CD" w:rsidRDefault="002E6DD1" w:rsidP="00643808">
      <w:pPr>
        <w:pStyle w:val="1"/>
        <w:rPr>
          <w:rFonts w:ascii="Times New Roman" w:hAnsi="Times New Roman"/>
          <w:sz w:val="28"/>
          <w:szCs w:val="28"/>
        </w:rPr>
      </w:pPr>
      <w:r w:rsidRPr="00EA76CD">
        <w:rPr>
          <w:rFonts w:ascii="Times New Roman" w:hAnsi="Times New Roman"/>
          <w:i/>
          <w:iCs/>
          <w:sz w:val="28"/>
          <w:szCs w:val="28"/>
        </w:rPr>
        <w:br w:type="page"/>
      </w:r>
      <w:bookmarkStart w:id="1" w:name="_Toc361304355"/>
      <w:r w:rsidRPr="00EA76CD">
        <w:rPr>
          <w:rFonts w:ascii="Times New Roman" w:hAnsi="Times New Roman"/>
          <w:sz w:val="28"/>
          <w:szCs w:val="28"/>
        </w:rPr>
        <w:lastRenderedPageBreak/>
        <w:t>2. СТРУКТУРА И СОДЕРЖАНИЕ УЧЕБНОЙ ДИСЦИПЛИНЫ</w:t>
      </w:r>
      <w:bookmarkEnd w:id="1"/>
    </w:p>
    <w:p w:rsidR="002E6DD1" w:rsidRPr="00EA76CD" w:rsidRDefault="002E6DD1" w:rsidP="00040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D1" w:rsidRPr="00EA76CD" w:rsidRDefault="002E6DD1" w:rsidP="00040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62" w:type="pct"/>
        <w:tblLook w:val="00A0" w:firstRow="1" w:lastRow="0" w:firstColumn="1" w:lastColumn="0" w:noHBand="0" w:noVBand="0"/>
      </w:tblPr>
      <w:tblGrid>
        <w:gridCol w:w="6772"/>
        <w:gridCol w:w="1701"/>
        <w:gridCol w:w="1701"/>
      </w:tblGrid>
      <w:tr w:rsidR="0018079D" w:rsidRPr="00EA76CD" w:rsidTr="0018079D">
        <w:trPr>
          <w:trHeight w:val="747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79D" w:rsidRPr="0018079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7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на очной форме обучения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79D" w:rsidRPr="0018079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7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1807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очной форме обучения</w:t>
            </w:r>
          </w:p>
        </w:tc>
      </w:tr>
      <w:tr w:rsidR="0018079D" w:rsidRPr="00EA76CD" w:rsidTr="0018079D">
        <w:trPr>
          <w:trHeight w:val="258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18079D" w:rsidRPr="00EA76CD" w:rsidTr="0018079D">
        <w:trPr>
          <w:trHeight w:val="365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7524B6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18079D" w:rsidRPr="00EA76CD" w:rsidTr="0018079D">
        <w:trPr>
          <w:trHeight w:val="310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9D" w:rsidRPr="00EA76CD" w:rsidRDefault="0018079D" w:rsidP="001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24B6" w:rsidRPr="00EA76CD" w:rsidTr="0018079D">
        <w:trPr>
          <w:trHeight w:val="271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524B6" w:rsidRPr="00EA76CD" w:rsidTr="0018079D">
        <w:trPr>
          <w:trHeight w:val="262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</w:t>
            </w:r>
          </w:p>
        </w:tc>
      </w:tr>
      <w:tr w:rsidR="007524B6" w:rsidRPr="00EA76CD" w:rsidTr="0018079D">
        <w:trPr>
          <w:trHeight w:val="265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24B6" w:rsidRPr="00EA76CD" w:rsidTr="0018079D">
        <w:trPr>
          <w:trHeight w:val="284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 и законодательством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24B6" w:rsidRPr="00EA76CD" w:rsidTr="0018079D">
        <w:trPr>
          <w:trHeight w:val="278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докладов, сообщений, </w:t>
            </w:r>
            <w:r w:rsidRPr="00EA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творческих эссе, рефератов.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24B6" w:rsidRPr="00EA76CD" w:rsidTr="0018079D">
        <w:trPr>
          <w:trHeight w:val="272"/>
        </w:trPr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практическому занятию                 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524B6" w:rsidRPr="00EA76CD" w:rsidTr="0018079D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EA76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E6DD1" w:rsidRPr="00EA76CD" w:rsidSect="00AB363F">
          <w:footerReference w:type="default" r:id="rId7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ОП. В. 15  </w:t>
      </w:r>
      <w:r w:rsidRPr="00EA76CD">
        <w:rPr>
          <w:rFonts w:ascii="Times New Roman" w:hAnsi="Times New Roman" w:cs="Times New Roman"/>
          <w:b/>
          <w:bCs/>
          <w:sz w:val="28"/>
          <w:szCs w:val="28"/>
        </w:rPr>
        <w:t>Страховое дело</w:t>
      </w:r>
    </w:p>
    <w:tbl>
      <w:tblPr>
        <w:tblW w:w="4887" w:type="pct"/>
        <w:tblLayout w:type="fixed"/>
        <w:tblLook w:val="00A0" w:firstRow="1" w:lastRow="0" w:firstColumn="1" w:lastColumn="0" w:noHBand="0" w:noVBand="0"/>
      </w:tblPr>
      <w:tblGrid>
        <w:gridCol w:w="3268"/>
        <w:gridCol w:w="6764"/>
        <w:gridCol w:w="1645"/>
        <w:gridCol w:w="1792"/>
        <w:gridCol w:w="1792"/>
      </w:tblGrid>
      <w:tr w:rsidR="007524B6" w:rsidRPr="00EA76CD" w:rsidTr="00A47A40">
        <w:trPr>
          <w:trHeight w:val="910"/>
        </w:trPr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7524B6" w:rsidRPr="00EA76CD" w:rsidRDefault="007524B6" w:rsidP="007524B6">
            <w:pPr>
              <w:widowControl w:val="0"/>
              <w:tabs>
                <w:tab w:val="left" w:pos="10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Содержание учебного материала,  практические работы, самостоятельная работа студентов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7524B6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 на очной форме обучения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7524B6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 на очной форме обучения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7524B6" w:rsidRPr="00EA76CD" w:rsidRDefault="007524B6" w:rsidP="00752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Общая характеристика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Тема 1.1.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i/>
                <w:color w:val="000000"/>
              </w:rPr>
              <w:t>Сущность, роль и функции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 xml:space="preserve">Страхование как особый вид экономической деятельности. Страхование – важнейший элемент системы рыночных отношений. Страховые отношения. Объект страхования. Роль страхования. Специфические признаки страхования. Рисковая функция. Предупредительная функция. Сберегательная функция. Контрольная функция страхования.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докладов и сообщений «Возникновение и развитие страхования в дореволюционный период»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Тема 1.2.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 xml:space="preserve">История возникновения и развития страхования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Первоначальные формы страхования. Становление страхования в России. Становление личного и имущественного страхования в советский период.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докладов и сообщений «Особенности страхования в современной России»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Основные категории страхования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Страхователь. Страховщик. Страховой агент. Страховой брокер. Страховая защита. Объект страхования. Страховая сумма. Страховая оценка. Страховой ущерб. Абандон. Аддендум. Андеррайтер. Бардеро. Зеленая карта. Суброгация. Франшиза.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Подготовка докладов и сообщений «Зеленая карта – история возникновения и развития»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  <w:p w:rsidR="007524B6" w:rsidRPr="00EA76CD" w:rsidRDefault="007524B6" w:rsidP="00752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Правовые и экономические основы осуществления страховой деятельности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</w:rPr>
              <w:t>Тема 2.1.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i/>
              </w:rPr>
              <w:t>Экономическая сущность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Экономическая сущность и функции страхования как экономической категории; формы и способы формирования страховых резервов, их назначение; место страхования в условиях рыночной экономики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lastRenderedPageBreak/>
              <w:t>Подготовка докладов и сообщений «Особенности формирования страховых резервов в страховом деле»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lastRenderedPageBreak/>
              <w:t>Тема 2.2.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Нормативно – правовая база осуществления страховой деятельности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Общее  и специальное законодательство осуществления (регулирования) страховой деятельности в РФ.</w:t>
            </w:r>
          </w:p>
          <w:p w:rsidR="007524B6" w:rsidRPr="00EA76CD" w:rsidRDefault="007524B6" w:rsidP="007524B6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Общее законодательство - правовые акты, регулирующие деятельность всех субъектов права, независимо от вида предпринимательской деятельности (Гражданский кодекс РФ, Налоговый кодекс РФ, Федеральный закон «О бухгалтерском учете» и другие законы) где устанавливаются организационно-правовые нормы и определяется порядок создания предприятий, в том числе страховых.</w:t>
            </w:r>
          </w:p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Правовые нормы общего законодательства как условия для формирования специального законодательства и принятия на их основе нормативных документов различных органов исполнительной власти, рекомендаций и методик по вопросам хозяйствования в сфере страхования.</w:t>
            </w:r>
          </w:p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Специальное страховое законодательство, как регулятор  специфических страховых отношений (федеральные законы, указы Президента РФ, постановления Правительства РФ по вопросам страхования). 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Закон РФ «Об организации страхового дела в РФ» от 27.11.1992 г. (с изменениями и дополнениями)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524B6" w:rsidRPr="00EA76CD" w:rsidRDefault="007524B6" w:rsidP="007524B6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докладов и сообщений «Страховое законодательство как регулятор страховых отношений»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Организация страховой деятельности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Риски их финансирование и анализ эффективности                                                       методов управления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Понятие риска и вероятности события; виды рисков: индивидуальный риск; специфические риски; объективные риски; субъективные риски; экологические риски; транспортные риски; политические (репрессивные) риски; технические риски; риски гражданской ответственности; инвестиционные риски; кредитные риски; предпринимательские риски; финансовые и коммерческие риски. Финансирование риска: затраты на риск, источники финансирования риска; структура затрат при различных методах управления риском. Анализ эффективности методов управления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докладов и сообщений «Современные риски и источники их финансирования»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3.2.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i/>
              </w:rPr>
              <w:t>Организация страхового дела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Страховая компания как первичное звено страхового рынка. Организационно-правовые формы страховых компаний. Страховые агенты, их статус, функции. Страховые брокеры, их место на страховом рынке. 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Страховые компания и общества в России.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1: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составление проекта устава страховой компании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3.3.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Ценообразование в системе страхования в России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Понятие страхового рынка и его элементов. Страховой тариф как элемент системы цен. Тарифная ставка и методы её расчета. Сущность и задачи построения страховых услуг. Методика расчета страховых тарифов. Сущность страхового взноса. Виды страховых премий. Страховые возмещения по видам страхования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докладов и сообщений «Современный страховой рынок, особенности спроса и предложения страховых услуг»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547"/>
        </w:trPr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Тема 3.4.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6CD">
              <w:rPr>
                <w:rFonts w:ascii="Times New Roman" w:hAnsi="Times New Roman" w:cs="Times New Roman"/>
                <w:i/>
                <w:color w:val="000000"/>
              </w:rPr>
              <w:t>Государственное регулирование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Понятие, цели и место государственного регулирования в страховании. Направление и методы государственного регулирования страхования: государственный контроль за страховой деятельностью страховщиков; обеспечение финансовой устойчивости и платежеспособности страховых организаций; пресечение монополистической деятельности и недобросовестной конкуренции на страховом рынке. Общий государственный и финансовый контроль за деятельностью страховых организаций. Направления совершенствования государственного регулирования страхования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701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2: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решение ситуационных задач по государственному регулированию страхования.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3.5.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 xml:space="preserve">Договор страхования – основа возникновения                                                                     и реализация страховых </w:t>
            </w:r>
            <w:r w:rsidRPr="00EA76CD">
              <w:rPr>
                <w:rFonts w:ascii="Times New Roman" w:hAnsi="Times New Roman" w:cs="Times New Roman"/>
              </w:rPr>
              <w:lastRenderedPageBreak/>
              <w:t>правоотношений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lastRenderedPageBreak/>
              <w:t>Договор страхования: понятие, стороны, форма договора и его существенные условия; Содержание договора: права и обязанности сторон; ответственность сторон по договору страхования. Изменение, расторжение и прекращение договора страхования.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докладов и сообщений «Роль договора страхования в страховых правоотношениях»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Тема 3.6.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 xml:space="preserve">Виды договора и порядок его заключения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Договор имущественного страхования. Договор страхования риска ответственности по обязательствам, возникающим в следствии причинения вреда жизни, здоровью и имуществу других лиц. Договор страхования риска ответственности. Договор предпринимательского риска.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547"/>
        </w:trPr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3.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 xml:space="preserve">Составление договора страхования.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3.7. </w:t>
            </w:r>
            <w:r w:rsidRPr="00EA76CD">
              <w:rPr>
                <w:rFonts w:ascii="Times New Roman" w:hAnsi="Times New Roman" w:cs="Times New Roman"/>
                <w:i/>
                <w:iCs/>
              </w:rPr>
              <w:t>Перестрахо-вание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 xml:space="preserve">Понятие перестрахования. Объективная потребность в перестраховании как системе распределения риска и обеспечения сбалансированности страхового портфеля. Международный характер рынка перестрахования. Основные принципы договора перестрахования. Стороны договора перестрахования, их права и обязанности. Особенности правового регулирования перестраховочной деятельности в России. Основные понятия и термины, применяемые в перестраховании. 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Факультативное и облигаторное перестрахование. Активное и пассивное перестрахование. Пропорциональное и непропорциональное перестрахование. Виды перестраховочных договоров: эксцедент суммы, эксцедент убытка, эксцедент убыточности, квотный договор. Значение перестрахования в развитии Российского страхового рынка. Перестрахование рисков российских страховых организаций на международном перестраховочном рынке. Деятельность международных перестраховщиков и перестраховочных брокеров в России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662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Практическое занятие № 4:</w:t>
            </w:r>
          </w:p>
          <w:p w:rsidR="007524B6" w:rsidRPr="00EA76CD" w:rsidRDefault="007524B6" w:rsidP="007524B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- решение ситуационных задач по перестрахованию</w:t>
            </w:r>
          </w:p>
          <w:p w:rsidR="007524B6" w:rsidRPr="00EA76CD" w:rsidRDefault="007524B6" w:rsidP="007524B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24B6" w:rsidRPr="00EA76CD" w:rsidTr="007524B6">
        <w:trPr>
          <w:trHeight w:val="799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работа: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A76CD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3.8.</w:t>
            </w:r>
          </w:p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i/>
              </w:rPr>
              <w:t>Страхование во внешнеэкономических связях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Понятие мирового страхового рынка. Тенденции и перспективы его развития. Международные страховые корпорации; их деятельность на территории России. 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>Основные направления внешнеэкономической деятельности в страховании. Основа организации страхования внешнеэкономических рисков. Виды и формы страховых услуг. Взаимодействие российских и иностранных страховщиков. Проблема либерализации национального страхового рынка в рамках вопроса вступления России во Всемирную торговую организацию (ВТО).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5: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решение практических ситуаций, связанных со страхованием во внешнеэкономических связях.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работа</w:t>
            </w:r>
            <w:r w:rsidRPr="00EA76CD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rPr>
          <w:trHeight w:val="920"/>
        </w:trPr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</w:rPr>
              <w:t>Тема 3.9.</w:t>
            </w:r>
          </w:p>
          <w:p w:rsidR="007524B6" w:rsidRPr="00EA76CD" w:rsidRDefault="007524B6" w:rsidP="00752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i/>
              </w:rPr>
              <w:t>Страховые споры и их разрешение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>Преддоговорные споры. Споры сторон после заключения договора и вступления договора в силу. Подведомственность и подсудность споров по договорам страхования. Характерные страховые споры, рассматриваемые в судах: споры связанные с отказом или размером страховой премии; споры, обусловленные неопределенностью наступления страхового случая. Исковая давность по требованиям, возникающим из имущественного и личного страхования.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rPr>
          <w:trHeight w:val="777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Практическое занятие № 6: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76CD">
              <w:rPr>
                <w:rFonts w:ascii="Times New Roman" w:hAnsi="Times New Roman" w:cs="Times New Roman"/>
                <w:i/>
                <w:iCs/>
                <w:color w:val="000000"/>
              </w:rPr>
              <w:t>- решение практических ситуаций, связанных со страховыми спорами и их разрешением.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24B6" w:rsidRPr="00EA76CD" w:rsidTr="007524B6">
        <w:trPr>
          <w:trHeight w:val="247"/>
        </w:trPr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 4.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Классификация  видов и форм 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Тема 4.1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i/>
                <w:color w:val="000000"/>
              </w:rPr>
              <w:t>Классификация  видов и форм 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Общие основы и принципы классификации страхования. Понятие всеобщей классификации по объектам страхования: отросли, подотрасли и виды страхования.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 xml:space="preserve">Классификация страхования по объектам страхования в соответствии с законом Российской Федерации «Об организации страхового дела в Российской Федерации». Особенности </w:t>
            </w:r>
            <w:r w:rsidRPr="00EA76CD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классификации по видам страховой деятельности в соответствии с условиями лицензирования страховой деятельности на территории Российской Федерации. Отраслевая классификация страхования в соответствии с Гражданским кодексом Российской Федерации. 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Социальное страхование в системе социальной защиты населения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Формы проведения страхования. Принципы обязательного и добровольного страхования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7: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составление проекта договора страхования ответственности владельца транспортного средства;</w:t>
            </w:r>
          </w:p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решение практических ситуаций, связанных со страхованием транспортных рисков.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Тема 4.2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 xml:space="preserve"> Страхование имущества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Страхование имущества от огня. Страхование средств автотранспорта. Страхование средств воздушного и водного транспорта. Страхование технических рисков. Страхование финансовых рисков.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8: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- анализ технических и финансовых рисков. Ранжирование риска.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 xml:space="preserve"> Личное страхование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Страхование жизни. Добровольное страхование граждан от несчастных случаев. Обязательное социальное страхование от несчастных случаев на производстве и профессиональных заболеваниях.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7524B6" w:rsidRPr="00EA76CD" w:rsidRDefault="007524B6" w:rsidP="007524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>Подготовка докладов и сообщений «Проблемы добровольного личного страхования граждан»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Раздел 5Правовые  основы и принципы финансирования фондов обязательного государственного социального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Тема 5.1</w:t>
            </w:r>
            <w:r w:rsidRPr="00EA76CD">
              <w:rPr>
                <w:rFonts w:ascii="Times New Roman" w:hAnsi="Times New Roman" w:cs="Times New Roman"/>
              </w:rPr>
              <w:t>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</w:rPr>
              <w:t xml:space="preserve">Правовые  основы и принципы финансирования фондов </w:t>
            </w:r>
            <w:r w:rsidRPr="00EA76CD">
              <w:rPr>
                <w:rFonts w:ascii="Times New Roman" w:hAnsi="Times New Roman" w:cs="Times New Roman"/>
              </w:rPr>
              <w:lastRenderedPageBreak/>
              <w:t>обязательного государственного социального страхования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lastRenderedPageBreak/>
              <w:t>Международные, федеральные и региональные нормативно-правовые акты, влияющие на жизнедеятельность системы социального страхования.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lastRenderedPageBreak/>
              <w:t>Понятие социального страхования, страховой взнос, тариф страхового взноса, социальный страховой риск, страховой случай, страховой стаж  и другие.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Принципы осуществления социального страхования. Задачи, решаемые обществом посредством социального страхования.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 xml:space="preserve">Понятие обязательного государственного страхования; пенсионное страхование, социальное страхование на случай временной нетрудоспособности, социальное страхование от несчастных случаев на производстве и профессиональных заболеваний, медицинское страхование. 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Добровольное социальное страхование, его отличительные черты.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Участники отношений по обязательному социальному страхованию: страхователи, страховщики, застрахованные лица, их права и обязанности.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Возникновение отношений по обязательному социальному страхованию у субъектов.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Практическая работа № 9.</w:t>
            </w:r>
          </w:p>
          <w:p w:rsidR="007524B6" w:rsidRPr="00EA76CD" w:rsidRDefault="007524B6" w:rsidP="0075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</w:rPr>
              <w:t>Решение конкретных практических ситуаций, связанных с возникновением отношений по обязательномусоциальному</w:t>
            </w:r>
            <w:r w:rsidRPr="00EA76CD">
              <w:rPr>
                <w:rFonts w:ascii="Times New Roman" w:hAnsi="Times New Roman" w:cs="Times New Roman"/>
                <w:iCs/>
              </w:rPr>
              <w:t>страхованию.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Тема 5.2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6CD">
              <w:rPr>
                <w:rFonts w:ascii="Times New Roman" w:hAnsi="Times New Roman" w:cs="Times New Roman"/>
                <w:i/>
                <w:color w:val="000000"/>
              </w:rPr>
              <w:t>Медицинское страхование граждан в РФ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76CD">
              <w:rPr>
                <w:rFonts w:ascii="Times New Roman" w:hAnsi="Times New Roman" w:cs="Times New Roman"/>
                <w:color w:val="000000"/>
              </w:rPr>
              <w:t>Цели и задачи медицинского страхования. Обязательное и добровольное медицинское страхование. Субъекты медицинского страхования. Страховые медицинские компании. Структура договора медицинского страхования. Страховой медицинский полис.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2</w:t>
            </w: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76CD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Практическое занятие № 10.</w:t>
            </w:r>
          </w:p>
          <w:p w:rsidR="007524B6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Анализ проблем добровольного медицинского страхования. Заполнение страховых полюсов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Диффиренцированный зачёт.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2060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4B6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Самостоятельная работа.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76CD">
              <w:rPr>
                <w:rFonts w:ascii="Times New Roman" w:hAnsi="Times New Roman" w:cs="Times New Roman"/>
                <w:i/>
                <w:iCs/>
              </w:rPr>
              <w:t>Подготовка к практическому занятию.</w:t>
            </w:r>
          </w:p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6CD">
              <w:rPr>
                <w:rFonts w:ascii="Times New Roman" w:hAnsi="Times New Roman" w:cs="Times New Roman"/>
              </w:rPr>
              <w:t>Работа с учебной литературой и законодательством.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B6" w:rsidRPr="00EA76CD" w:rsidTr="007524B6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76C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B6" w:rsidRPr="007524B6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4B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B6" w:rsidRPr="00EA76CD" w:rsidRDefault="007524B6" w:rsidP="0075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4B6" w:rsidRDefault="007524B6" w:rsidP="007524B6">
      <w:pPr>
        <w:widowControl w:val="0"/>
        <w:shd w:val="clear" w:color="auto" w:fill="FFFFFF"/>
        <w:tabs>
          <w:tab w:val="left" w:pos="855"/>
          <w:tab w:val="left" w:pos="6663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DD1" w:rsidRDefault="007524B6" w:rsidP="007524B6">
      <w:pPr>
        <w:widowControl w:val="0"/>
        <w:shd w:val="clear" w:color="auto" w:fill="FFFFFF"/>
        <w:tabs>
          <w:tab w:val="left" w:pos="855"/>
          <w:tab w:val="left" w:pos="6663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7524B6">
        <w:rPr>
          <w:rFonts w:ascii="Times New Roman" w:hAnsi="Times New Roman" w:cs="Times New Roman"/>
          <w:bCs/>
          <w:sz w:val="28"/>
          <w:szCs w:val="28"/>
        </w:rPr>
        <w:t>*- часы, вынесенные на самостоятельное изучение.</w:t>
      </w:r>
      <w:r w:rsidRPr="007524B6">
        <w:rPr>
          <w:rFonts w:ascii="Times New Roman" w:hAnsi="Times New Roman" w:cs="Times New Roman"/>
          <w:bCs/>
          <w:sz w:val="28"/>
          <w:szCs w:val="28"/>
        </w:rPr>
        <w:tab/>
      </w:r>
    </w:p>
    <w:p w:rsidR="007524B6" w:rsidRPr="007524B6" w:rsidRDefault="007524B6" w:rsidP="007524B6">
      <w:pPr>
        <w:widowControl w:val="0"/>
        <w:shd w:val="clear" w:color="auto" w:fill="FFFFFF"/>
        <w:tabs>
          <w:tab w:val="left" w:pos="855"/>
          <w:tab w:val="left" w:pos="6663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6DD1" w:rsidRPr="00EA76CD" w:rsidSect="00CD65F8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264">
        <w:rPr>
          <w:rFonts w:ascii="Times New Roman" w:hAnsi="Times New Roman" w:cs="Times New Roman"/>
          <w:b/>
          <w:bCs/>
          <w:sz w:val="28"/>
          <w:szCs w:val="28"/>
        </w:rPr>
        <w:t>3 УСЛОВИЯ РЕАЛИЗАЦИИ УЧЕБНОЙ ДИСЦИПЛИНЫ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26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2B5CE2" w:rsidRPr="00CD6264" w:rsidRDefault="002B5CE2" w:rsidP="002B5C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 (переносные):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2B5CE2" w:rsidRPr="00CD6264" w:rsidRDefault="002B5CE2" w:rsidP="002B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4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2B5CE2" w:rsidRDefault="002B5CE2" w:rsidP="002B5CE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E6DD1" w:rsidRPr="00EA76CD" w:rsidRDefault="002E6DD1" w:rsidP="002B5CE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kern w:val="32"/>
          <w:sz w:val="28"/>
          <w:szCs w:val="28"/>
        </w:rPr>
        <w:t>3.2. Информационное обеспечение обучения</w:t>
      </w: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Нормативные акты: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Гражданский кодекс РФ (гл.48 «Страхование») [Текст]. – М.: Юрист,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Налоговый кодекс [Текст]. – М.: Юрист,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Об организации страхового дела [Электронный ресурс]: закон РФ от 27.11.92г №4015-1» // СПС «Гарант»,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производстве и профессиональных заболеваний [Электронный ресурс]: ФЗ от 24.07.98г. №125-ФЗ // СПС «Гарант»,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 медицинском страховании граждан в РФ [Электронный ресурс]:  Закон РФ от 28.06.91г. №1499-1 // СПС «Гарант»,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 несостоятельности (банкротстве) [Электронный ресурс]: ФЗ РФ от 26.10.02г. №127-ФЗ. // СПС «Гарант»,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 защите конкуренции на рынке финансовых услуг [Электронный ресурс]: ФЗ РФ от 23.06.99г. №117-ФЗ // СПС «Гарант», 2011.</w:t>
      </w:r>
    </w:p>
    <w:p w:rsidR="002E6DD1" w:rsidRPr="00EA76CD" w:rsidRDefault="002E6DD1" w:rsidP="00040CCF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Об организации страхового дела в РФ [Электронный ресурс]: ФЗ от 31.12.97г. №157-ФЗ // СПС «Гарант», 2011.</w:t>
      </w:r>
    </w:p>
    <w:p w:rsidR="002E6DD1" w:rsidRPr="00EA76CD" w:rsidRDefault="002E6DD1" w:rsidP="00040CC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E6DD1" w:rsidRPr="00EA76CD" w:rsidRDefault="002E6DD1" w:rsidP="00040CCF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Мелешко О.В. Страховое дело [Текст]: учебное пособие. – Армавир, 2005.</w:t>
      </w:r>
    </w:p>
    <w:p w:rsidR="002E6DD1" w:rsidRPr="00EA76CD" w:rsidRDefault="002E6DD1" w:rsidP="00040CC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Федулова Л.Н. Социальное страхование в России [Текст]: учебное пособие. – Армавир, 2004.</w:t>
      </w: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DD1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D1" w:rsidRPr="00EA76CD" w:rsidRDefault="002E6DD1" w:rsidP="00040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CD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E6DD1" w:rsidRPr="00EA76CD" w:rsidRDefault="002E6DD1" w:rsidP="00040CC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Балабанов И.Т., Балабанов А.И. Страхование [Текст]: учебник. – СПб., 2003.</w:t>
      </w:r>
    </w:p>
    <w:p w:rsidR="002E6DD1" w:rsidRPr="00EA76CD" w:rsidRDefault="002E6DD1" w:rsidP="00040CCF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Гвозденко А.А. Основы страхования [Текст]: учебное пособие. – М.: Финансы и статистика, 2005.</w:t>
      </w:r>
    </w:p>
    <w:p w:rsidR="002E6DD1" w:rsidRPr="00EA76CD" w:rsidRDefault="002E6DD1" w:rsidP="00040CC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 xml:space="preserve">Ермасов С.П., Ермасова М.Б. Страхование [Текст]: учебное пособие. – М.: ЮНИТИ-ДАНА, 2004. </w:t>
      </w:r>
    </w:p>
    <w:p w:rsidR="002E6DD1" w:rsidRPr="00EA76CD" w:rsidRDefault="002E6DD1" w:rsidP="00040CC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t>Шахов В.В. Страхование [Текст]: учебник. – М., 2003.</w:t>
      </w:r>
    </w:p>
    <w:p w:rsidR="002E6DD1" w:rsidRPr="00EA76CD" w:rsidRDefault="002E6DD1" w:rsidP="00040CC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</w:rPr>
        <w:lastRenderedPageBreak/>
        <w:t>Журналы: Страховое дело, Страховая деятельность.</w:t>
      </w:r>
    </w:p>
    <w:p w:rsidR="002E6DD1" w:rsidRPr="00EA76CD" w:rsidRDefault="002E6DD1" w:rsidP="00040CCF">
      <w:pPr>
        <w:pStyle w:val="510"/>
        <w:shd w:val="clear" w:color="auto" w:fill="auto"/>
        <w:spacing w:before="0" w:line="240" w:lineRule="auto"/>
        <w:jc w:val="center"/>
        <w:rPr>
          <w:b/>
          <w:bCs/>
          <w:lang w:val="ru-RU"/>
        </w:rPr>
      </w:pPr>
    </w:p>
    <w:p w:rsidR="002E6DD1" w:rsidRPr="00EA76CD" w:rsidRDefault="002E6DD1" w:rsidP="00040CCF">
      <w:pPr>
        <w:pStyle w:val="510"/>
        <w:shd w:val="clear" w:color="auto" w:fill="auto"/>
        <w:spacing w:before="0" w:line="240" w:lineRule="auto"/>
        <w:jc w:val="center"/>
        <w:rPr>
          <w:b/>
          <w:bCs/>
          <w:lang w:val="ru-RU"/>
        </w:rPr>
      </w:pPr>
      <w:r w:rsidRPr="00EA76CD">
        <w:rPr>
          <w:b/>
          <w:bCs/>
          <w:lang w:val="ru-RU"/>
        </w:rPr>
        <w:t xml:space="preserve">СРЕДСТВА ОБЕСПЕЧЕНИЯ ОСВОЕНИЯ ДИСЦИПЛИНЫ: </w:t>
      </w:r>
    </w:p>
    <w:p w:rsidR="002E6DD1" w:rsidRPr="00EA76CD" w:rsidRDefault="002E6DD1" w:rsidP="00040CCF">
      <w:pPr>
        <w:pStyle w:val="510"/>
        <w:shd w:val="clear" w:color="auto" w:fill="auto"/>
        <w:spacing w:before="0" w:line="240" w:lineRule="auto"/>
        <w:ind w:firstLine="720"/>
        <w:rPr>
          <w:lang w:val="ru-RU"/>
        </w:rPr>
      </w:pPr>
      <w:r w:rsidRPr="00EA76CD">
        <w:rPr>
          <w:lang w:val="ru-RU"/>
        </w:rPr>
        <w:t>Программа АСТ-тест</w:t>
      </w:r>
    </w:p>
    <w:p w:rsidR="002E6DD1" w:rsidRPr="00EA76CD" w:rsidRDefault="002E6DD1" w:rsidP="00040CCF">
      <w:pPr>
        <w:pStyle w:val="510"/>
        <w:shd w:val="clear" w:color="auto" w:fill="auto"/>
        <w:spacing w:before="0" w:line="240" w:lineRule="auto"/>
        <w:jc w:val="center"/>
        <w:rPr>
          <w:b/>
          <w:bCs/>
          <w:lang w:val="ru-RU"/>
        </w:rPr>
      </w:pPr>
    </w:p>
    <w:p w:rsidR="002E6DD1" w:rsidRPr="00EA76CD" w:rsidRDefault="002E6DD1" w:rsidP="00040CCF">
      <w:pPr>
        <w:pStyle w:val="510"/>
        <w:shd w:val="clear" w:color="auto" w:fill="auto"/>
        <w:spacing w:before="0" w:line="240" w:lineRule="auto"/>
        <w:jc w:val="center"/>
        <w:rPr>
          <w:b/>
          <w:bCs/>
          <w:lang w:val="ru-RU"/>
        </w:rPr>
      </w:pPr>
      <w:r w:rsidRPr="00EA76CD">
        <w:rPr>
          <w:b/>
          <w:bCs/>
          <w:lang w:val="ru-RU"/>
        </w:rPr>
        <w:t>ПЕРЕЧЕНЬ РЕКОМЕНДУЕМЫХ ИНТЕРНЕТ-РЕСУРСОВ</w:t>
      </w:r>
    </w:p>
    <w:p w:rsidR="002E6DD1" w:rsidRPr="00EA76CD" w:rsidRDefault="002E6DD1" w:rsidP="00040CC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6CD">
        <w:rPr>
          <w:rFonts w:ascii="Times New Roman" w:hAnsi="Times New Roman" w:cs="Times New Roman"/>
          <w:sz w:val="28"/>
          <w:szCs w:val="28"/>
        </w:rPr>
        <w:t xml:space="preserve">Всероссийский союз страховщиков [Электронный ресурс]. – Режим доступа: </w:t>
      </w:r>
      <w:r w:rsidRPr="00EA76CD">
        <w:rPr>
          <w:rFonts w:ascii="Times New Roman" w:hAnsi="Times New Roman" w:cs="Times New Roman"/>
          <w:sz w:val="28"/>
          <w:szCs w:val="28"/>
          <w:lang w:val="en-US"/>
        </w:rPr>
        <w:t>htpp</w:t>
      </w:r>
      <w:r w:rsidRPr="00EA76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r w:rsidRPr="00EA76CD">
          <w:rPr>
            <w:rStyle w:val="a3"/>
            <w:sz w:val="28"/>
            <w:szCs w:val="28"/>
            <w:lang w:val="en-US"/>
          </w:rPr>
          <w:t>www</w:t>
        </w:r>
        <w:r w:rsidRPr="00EA76CD">
          <w:rPr>
            <w:rStyle w:val="a3"/>
            <w:sz w:val="28"/>
            <w:szCs w:val="28"/>
          </w:rPr>
          <w:t>.</w:t>
        </w:r>
        <w:r w:rsidRPr="00EA76CD">
          <w:rPr>
            <w:rStyle w:val="a3"/>
            <w:sz w:val="28"/>
            <w:szCs w:val="28"/>
            <w:lang w:val="en-US"/>
          </w:rPr>
          <w:t>ins</w:t>
        </w:r>
        <w:r w:rsidRPr="00EA76CD">
          <w:rPr>
            <w:rStyle w:val="a3"/>
            <w:sz w:val="28"/>
            <w:szCs w:val="28"/>
          </w:rPr>
          <w:t>.</w:t>
        </w:r>
        <w:r w:rsidRPr="00EA76CD">
          <w:rPr>
            <w:rStyle w:val="a3"/>
            <w:sz w:val="28"/>
            <w:szCs w:val="28"/>
            <w:lang w:val="en-US"/>
          </w:rPr>
          <w:t>uniou</w:t>
        </w:r>
        <w:r w:rsidRPr="00EA76CD">
          <w:rPr>
            <w:rStyle w:val="a3"/>
            <w:sz w:val="28"/>
            <w:szCs w:val="28"/>
          </w:rPr>
          <w:t>.</w:t>
        </w:r>
        <w:r w:rsidRPr="00EA76CD">
          <w:rPr>
            <w:rStyle w:val="a3"/>
            <w:sz w:val="28"/>
            <w:szCs w:val="28"/>
            <w:lang w:val="en-US"/>
          </w:rPr>
          <w:t>ru</w:t>
        </w:r>
      </w:hyperlink>
      <w:r w:rsidRPr="00EA7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DD1" w:rsidRPr="00EA76CD" w:rsidRDefault="002E6DD1" w:rsidP="00040CC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A76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Pr="00EA76CD">
          <w:rPr>
            <w:rStyle w:val="a3"/>
            <w:sz w:val="28"/>
            <w:szCs w:val="28"/>
          </w:rPr>
          <w:t>www.pfrf.ru</w:t>
        </w:r>
      </w:hyperlink>
      <w:r w:rsidRPr="00EA76CD">
        <w:rPr>
          <w:rFonts w:ascii="Times New Roman" w:hAnsi="Times New Roman" w:cs="Times New Roman"/>
          <w:sz w:val="28"/>
          <w:szCs w:val="28"/>
        </w:rPr>
        <w:t>/</w:t>
      </w:r>
    </w:p>
    <w:p w:rsidR="002E6DD1" w:rsidRPr="00EA76CD" w:rsidRDefault="002E6DD1" w:rsidP="00040CC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A76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0" w:history="1">
        <w:r w:rsidRPr="00EA76CD">
          <w:rPr>
            <w:rStyle w:val="a3"/>
            <w:sz w:val="28"/>
            <w:szCs w:val="28"/>
          </w:rPr>
          <w:t>www.rgs.ru</w:t>
        </w:r>
      </w:hyperlink>
      <w:r w:rsidRPr="00EA76CD">
        <w:rPr>
          <w:rFonts w:ascii="Times New Roman" w:hAnsi="Times New Roman" w:cs="Times New Roman"/>
          <w:sz w:val="28"/>
          <w:szCs w:val="28"/>
        </w:rPr>
        <w:t>/</w:t>
      </w:r>
    </w:p>
    <w:p w:rsidR="002E6DD1" w:rsidRPr="00EA76CD" w:rsidRDefault="002E6DD1" w:rsidP="00040CC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A76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1" w:history="1">
        <w:r w:rsidRPr="00EA76CD">
          <w:rPr>
            <w:rStyle w:val="a3"/>
            <w:sz w:val="28"/>
            <w:szCs w:val="28"/>
          </w:rPr>
          <w:t>www.ffoms.ru</w:t>
        </w:r>
      </w:hyperlink>
      <w:r w:rsidRPr="00EA76CD">
        <w:rPr>
          <w:rFonts w:ascii="Times New Roman" w:hAnsi="Times New Roman" w:cs="Times New Roman"/>
          <w:sz w:val="28"/>
          <w:szCs w:val="28"/>
        </w:rPr>
        <w:t>/</w:t>
      </w:r>
    </w:p>
    <w:p w:rsidR="002E6DD1" w:rsidRPr="00EA76CD" w:rsidRDefault="002E6DD1" w:rsidP="00040CC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6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A76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2" w:history="1">
        <w:r w:rsidRPr="00EA76CD">
          <w:rPr>
            <w:rStyle w:val="a3"/>
            <w:sz w:val="28"/>
            <w:szCs w:val="28"/>
          </w:rPr>
          <w:t>www.fss.ru</w:t>
        </w:r>
      </w:hyperlink>
      <w:r w:rsidRPr="00EA76CD">
        <w:rPr>
          <w:rFonts w:ascii="Times New Roman" w:hAnsi="Times New Roman" w:cs="Times New Roman"/>
          <w:sz w:val="28"/>
          <w:szCs w:val="28"/>
        </w:rPr>
        <w:t>/</w:t>
      </w:r>
    </w:p>
    <w:p w:rsidR="002E6DD1" w:rsidRPr="00EA76CD" w:rsidRDefault="002E6DD1" w:rsidP="00040CCF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DD1" w:rsidRPr="00EA76CD" w:rsidRDefault="002E6DD1" w:rsidP="0004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D1" w:rsidRPr="00EA76CD" w:rsidRDefault="002E6DD1" w:rsidP="00643808">
      <w:pPr>
        <w:pStyle w:val="1"/>
        <w:rPr>
          <w:rFonts w:ascii="Times New Roman" w:hAnsi="Times New Roman"/>
          <w:sz w:val="28"/>
          <w:szCs w:val="28"/>
        </w:rPr>
      </w:pPr>
      <w:r w:rsidRPr="00EA76CD">
        <w:rPr>
          <w:rFonts w:ascii="Times New Roman" w:hAnsi="Times New Roman"/>
          <w:sz w:val="28"/>
          <w:szCs w:val="28"/>
        </w:rPr>
        <w:br w:type="page"/>
      </w:r>
      <w:bookmarkStart w:id="3" w:name="_Toc361304357"/>
      <w:r w:rsidRPr="00EA76CD">
        <w:rPr>
          <w:rFonts w:ascii="Times New Roman" w:hAnsi="Times New Roman"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3"/>
    </w:p>
    <w:p w:rsidR="002E6DD1" w:rsidRPr="00EA76CD" w:rsidRDefault="002E6DD1" w:rsidP="00040CC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2E6DD1" w:rsidRPr="00EA76CD" w:rsidRDefault="002E6DD1" w:rsidP="00040CC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EA76CD">
        <w:rPr>
          <w:rFonts w:ascii="Times New Roman" w:hAnsi="Times New Roman" w:cs="Times New Roman"/>
          <w:kern w:val="32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2E6DD1" w:rsidRPr="00EA76CD" w:rsidRDefault="002E6DD1" w:rsidP="00040CC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343BC7" w:rsidRPr="00A444F0" w:rsidTr="0018079D">
        <w:trPr>
          <w:jc w:val="center"/>
        </w:trPr>
        <w:tc>
          <w:tcPr>
            <w:tcW w:w="4068" w:type="dxa"/>
          </w:tcPr>
          <w:p w:rsidR="00343BC7" w:rsidRPr="00CE57D6" w:rsidRDefault="00343BC7" w:rsidP="00343BC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3BC7" w:rsidRDefault="00343BC7" w:rsidP="0018079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3BC7" w:rsidRPr="00A444F0" w:rsidRDefault="00343BC7" w:rsidP="0018079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3BC7" w:rsidRDefault="00343BC7" w:rsidP="0018079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343BC7" w:rsidRPr="00A444F0" w:rsidRDefault="00343BC7" w:rsidP="0018079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43BC7" w:rsidRPr="00777316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C7" w:rsidRPr="002C1D80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У1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оперировать страховыми понятиями и терминами;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воспроизведение и правильное оперирование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страховыми понятиями и терминами.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3BC7" w:rsidRPr="002C1D80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У2 заполнять страховые полисы и составлять типовые договоры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знаний для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заполнения страховых полисов и составления типовых договоров страхования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требованиями закона к содержанию и форме.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3BC7" w:rsidRPr="00CF48AB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У3 использовать законы и иные нормативные акты в области страховой деятельности.</w:t>
            </w:r>
          </w:p>
          <w:p w:rsidR="00343BC7" w:rsidRPr="00343BC7" w:rsidRDefault="00343BC7" w:rsidP="00343BC7">
            <w:pPr>
              <w:pStyle w:val="af4"/>
              <w:rPr>
                <w:rStyle w:val="FontStyle44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выполнении заданий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и иные нормативные правовые акты в области страховой деятельности</w:t>
            </w: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3BC7" w:rsidRPr="00777316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BC7" w:rsidRPr="002C1D80" w:rsidTr="0018079D">
        <w:trPr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З1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термины, применяемые в страховании, классификацию видов и форм страхования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современное научное определение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  понятий  и терминов, применяемых  в страховании;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характеристика  основных видов и форм страхования, выделяя их существенные признаки, закономерности развития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письменного опроса в форме тестирования</w:t>
            </w:r>
          </w:p>
        </w:tc>
      </w:tr>
      <w:tr w:rsidR="00343BC7" w:rsidRPr="002C1D80" w:rsidTr="0018079D">
        <w:trPr>
          <w:trHeight w:val="375"/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З2 правовые основы осуществления страховой деятельности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  - характеристика основных правовых актов в области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принципов осуществления страхового </w:t>
            </w: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надзора;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договора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-  основное содержание и форма, заключение и действие договора страхования, в соответствии с нормативными документами страхования</w:t>
            </w: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устных ответов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43BC7" w:rsidRPr="002C1D80" w:rsidTr="0018079D">
        <w:trPr>
          <w:trHeight w:val="375"/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правовые основы и принципы финансирования фондов обязательного государственного социального страхования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воспроизведение и правильное употребление основных правовых понятий;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-характеристика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финансирования фондов обязательного государственного страхования</w:t>
            </w: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результатов письменного опроса в форме тестирования</w:t>
            </w:r>
          </w:p>
        </w:tc>
      </w:tr>
      <w:tr w:rsidR="00343BC7" w:rsidRPr="002C1D80" w:rsidTr="0018079D">
        <w:trPr>
          <w:trHeight w:val="375"/>
          <w:jc w:val="center"/>
        </w:trPr>
        <w:tc>
          <w:tcPr>
            <w:tcW w:w="4068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З4 органы, осуществляющие государственное социальное страхование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-характеристика Федерального фонда обязательного медицинского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знание </w:t>
            </w: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субъектов обязательного пенсионного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субъектов обязательного социального страхования;</w:t>
            </w:r>
          </w:p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характеристика </w:t>
            </w:r>
            <w:r w:rsidRPr="0034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органов, осуществляющих государственное социальное страхование.</w:t>
            </w:r>
          </w:p>
        </w:tc>
        <w:tc>
          <w:tcPr>
            <w:tcW w:w="1964" w:type="dxa"/>
          </w:tcPr>
          <w:p w:rsidR="00343BC7" w:rsidRPr="00343BC7" w:rsidRDefault="00343BC7" w:rsidP="00343BC7">
            <w:pPr>
              <w:pStyle w:val="af4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4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результатов письменного опроса в форме тестирования</w:t>
            </w:r>
          </w:p>
        </w:tc>
      </w:tr>
    </w:tbl>
    <w:p w:rsidR="002E6DD1" w:rsidRPr="00EA76CD" w:rsidRDefault="002E6DD1" w:rsidP="0004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DD1" w:rsidRPr="00EA76CD" w:rsidSect="00AB363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9F" w:rsidRDefault="00BD2A9F" w:rsidP="00AB363F">
      <w:pPr>
        <w:spacing w:after="0" w:line="240" w:lineRule="auto"/>
      </w:pPr>
      <w:r>
        <w:separator/>
      </w:r>
    </w:p>
  </w:endnote>
  <w:endnote w:type="continuationSeparator" w:id="0">
    <w:p w:rsidR="00BD2A9F" w:rsidRDefault="00BD2A9F" w:rsidP="00AB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9D" w:rsidRPr="003B2F0D" w:rsidRDefault="0018079D" w:rsidP="00AB363F">
    <w:pPr>
      <w:pStyle w:val="ac"/>
      <w:spacing w:after="0" w:line="240" w:lineRule="auto"/>
      <w:jc w:val="center"/>
      <w:rPr>
        <w:rFonts w:ascii="Arial" w:eastAsia="BatangChe" w:hAnsi="Arial" w:cs="Arial"/>
        <w:sz w:val="20"/>
        <w:szCs w:val="20"/>
      </w:rPr>
    </w:pPr>
    <w:r w:rsidRPr="003B2F0D">
      <w:rPr>
        <w:rFonts w:ascii="Arial" w:eastAsia="BatangChe" w:hAnsi="Arial" w:cs="Arial"/>
        <w:sz w:val="20"/>
        <w:szCs w:val="20"/>
      </w:rPr>
      <w:fldChar w:fldCharType="begin"/>
    </w:r>
    <w:r w:rsidRPr="003B2F0D">
      <w:rPr>
        <w:rFonts w:ascii="Arial" w:eastAsia="BatangChe" w:hAnsi="Arial" w:cs="Arial"/>
        <w:sz w:val="20"/>
        <w:szCs w:val="20"/>
      </w:rPr>
      <w:instrText>PAGE   \* MERGEFORMAT</w:instrText>
    </w:r>
    <w:r w:rsidRPr="003B2F0D">
      <w:rPr>
        <w:rFonts w:ascii="Arial" w:eastAsia="BatangChe" w:hAnsi="Arial" w:cs="Arial"/>
        <w:sz w:val="20"/>
        <w:szCs w:val="20"/>
      </w:rPr>
      <w:fldChar w:fldCharType="separate"/>
    </w:r>
    <w:r w:rsidR="007524B6">
      <w:rPr>
        <w:rFonts w:ascii="Arial" w:eastAsia="BatangChe" w:hAnsi="Arial" w:cs="Arial"/>
        <w:noProof/>
        <w:sz w:val="20"/>
        <w:szCs w:val="20"/>
      </w:rPr>
      <w:t>14</w:t>
    </w:r>
    <w:r w:rsidRPr="003B2F0D">
      <w:rPr>
        <w:rFonts w:ascii="Arial" w:eastAsia="BatangChe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9F" w:rsidRDefault="00BD2A9F" w:rsidP="00AB363F">
      <w:pPr>
        <w:spacing w:after="0" w:line="240" w:lineRule="auto"/>
      </w:pPr>
      <w:r>
        <w:separator/>
      </w:r>
    </w:p>
  </w:footnote>
  <w:footnote w:type="continuationSeparator" w:id="0">
    <w:p w:rsidR="00BD2A9F" w:rsidRDefault="00BD2A9F" w:rsidP="00AB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</w:rPr>
    </w:lvl>
    <w:lvl w:ilvl="1" w:tplc="000F4254">
      <w:start w:val="1"/>
      <w:numFmt w:val="bullet"/>
      <w:lvlText w:val="-"/>
      <w:lvlJc w:val="left"/>
      <w:rPr>
        <w:sz w:val="22"/>
      </w:rPr>
    </w:lvl>
    <w:lvl w:ilvl="2" w:tplc="000F4255">
      <w:start w:val="1"/>
      <w:numFmt w:val="bullet"/>
      <w:lvlText w:val="-"/>
      <w:lvlJc w:val="left"/>
      <w:rPr>
        <w:sz w:val="22"/>
      </w:rPr>
    </w:lvl>
    <w:lvl w:ilvl="3" w:tplc="000F4256">
      <w:start w:val="1"/>
      <w:numFmt w:val="bullet"/>
      <w:lvlText w:val="-"/>
      <w:lvlJc w:val="left"/>
      <w:rPr>
        <w:sz w:val="22"/>
      </w:rPr>
    </w:lvl>
    <w:lvl w:ilvl="4" w:tplc="000F4257">
      <w:start w:val="1"/>
      <w:numFmt w:val="bullet"/>
      <w:lvlText w:val="-"/>
      <w:lvlJc w:val="left"/>
      <w:rPr>
        <w:sz w:val="22"/>
      </w:rPr>
    </w:lvl>
    <w:lvl w:ilvl="5" w:tplc="000F4258">
      <w:start w:val="1"/>
      <w:numFmt w:val="bullet"/>
      <w:lvlText w:val="-"/>
      <w:lvlJc w:val="left"/>
      <w:rPr>
        <w:sz w:val="22"/>
      </w:rPr>
    </w:lvl>
    <w:lvl w:ilvl="6" w:tplc="000F4259">
      <w:start w:val="1"/>
      <w:numFmt w:val="bullet"/>
      <w:lvlText w:val="-"/>
      <w:lvlJc w:val="left"/>
      <w:rPr>
        <w:sz w:val="22"/>
      </w:rPr>
    </w:lvl>
    <w:lvl w:ilvl="7" w:tplc="000F425A">
      <w:start w:val="1"/>
      <w:numFmt w:val="bullet"/>
      <w:lvlText w:val="-"/>
      <w:lvlJc w:val="left"/>
      <w:rPr>
        <w:sz w:val="22"/>
      </w:rPr>
    </w:lvl>
    <w:lvl w:ilvl="8" w:tplc="000F425B">
      <w:start w:val="1"/>
      <w:numFmt w:val="bullet"/>
      <w:lvlText w:val="-"/>
      <w:lvlJc w:val="left"/>
      <w:rPr>
        <w:sz w:val="22"/>
      </w:rPr>
    </w:lvl>
  </w:abstractNum>
  <w:abstractNum w:abstractNumId="1" w15:restartNumberingAfterBreak="0">
    <w:nsid w:val="02C03F62"/>
    <w:multiLevelType w:val="hybridMultilevel"/>
    <w:tmpl w:val="B0E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02A05"/>
    <w:multiLevelType w:val="hybridMultilevel"/>
    <w:tmpl w:val="2B3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70B98"/>
    <w:multiLevelType w:val="hybridMultilevel"/>
    <w:tmpl w:val="EA1E2A52"/>
    <w:lvl w:ilvl="0" w:tplc="707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ED5"/>
    <w:multiLevelType w:val="hybridMultilevel"/>
    <w:tmpl w:val="70E4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BC564A"/>
    <w:multiLevelType w:val="hybridMultilevel"/>
    <w:tmpl w:val="76B2F9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D91605"/>
    <w:multiLevelType w:val="hybridMultilevel"/>
    <w:tmpl w:val="8A3C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465877"/>
    <w:multiLevelType w:val="singleLevel"/>
    <w:tmpl w:val="3ECC7668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67C7185D"/>
    <w:multiLevelType w:val="hybridMultilevel"/>
    <w:tmpl w:val="DC28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612DD1"/>
    <w:multiLevelType w:val="hybridMultilevel"/>
    <w:tmpl w:val="BA8291C4"/>
    <w:lvl w:ilvl="0" w:tplc="707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058D"/>
    <w:multiLevelType w:val="singleLevel"/>
    <w:tmpl w:val="3ECC7668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2DC1"/>
    <w:rsid w:val="00001127"/>
    <w:rsid w:val="000015B7"/>
    <w:rsid w:val="000032D8"/>
    <w:rsid w:val="000037EA"/>
    <w:rsid w:val="00006E01"/>
    <w:rsid w:val="00024382"/>
    <w:rsid w:val="00024D25"/>
    <w:rsid w:val="0002524E"/>
    <w:rsid w:val="00040CCF"/>
    <w:rsid w:val="00052E8B"/>
    <w:rsid w:val="00054036"/>
    <w:rsid w:val="000613C4"/>
    <w:rsid w:val="0006641C"/>
    <w:rsid w:val="00081222"/>
    <w:rsid w:val="0009345C"/>
    <w:rsid w:val="00095235"/>
    <w:rsid w:val="000B028E"/>
    <w:rsid w:val="000B631C"/>
    <w:rsid w:val="000D714C"/>
    <w:rsid w:val="000F3BAB"/>
    <w:rsid w:val="000F5C3D"/>
    <w:rsid w:val="00122D07"/>
    <w:rsid w:val="00127EAD"/>
    <w:rsid w:val="00130888"/>
    <w:rsid w:val="00134DFC"/>
    <w:rsid w:val="00136C55"/>
    <w:rsid w:val="00152634"/>
    <w:rsid w:val="00154E04"/>
    <w:rsid w:val="00155361"/>
    <w:rsid w:val="0018079D"/>
    <w:rsid w:val="00182983"/>
    <w:rsid w:val="0019062B"/>
    <w:rsid w:val="001918E7"/>
    <w:rsid w:val="00195641"/>
    <w:rsid w:val="001B71C2"/>
    <w:rsid w:val="001C1AE1"/>
    <w:rsid w:val="001C2EC2"/>
    <w:rsid w:val="001D1487"/>
    <w:rsid w:val="001E1CE4"/>
    <w:rsid w:val="001E607F"/>
    <w:rsid w:val="002005A4"/>
    <w:rsid w:val="002419DF"/>
    <w:rsid w:val="002420D0"/>
    <w:rsid w:val="0024555C"/>
    <w:rsid w:val="00246202"/>
    <w:rsid w:val="00265B24"/>
    <w:rsid w:val="002705EC"/>
    <w:rsid w:val="002723A7"/>
    <w:rsid w:val="002728AB"/>
    <w:rsid w:val="00297FF2"/>
    <w:rsid w:val="002A62D0"/>
    <w:rsid w:val="002B5CE2"/>
    <w:rsid w:val="002C7BAB"/>
    <w:rsid w:val="002D19AA"/>
    <w:rsid w:val="002D680F"/>
    <w:rsid w:val="002E6DD1"/>
    <w:rsid w:val="002F56FD"/>
    <w:rsid w:val="00304A3B"/>
    <w:rsid w:val="00314BB0"/>
    <w:rsid w:val="00314E13"/>
    <w:rsid w:val="00325CFC"/>
    <w:rsid w:val="0033450F"/>
    <w:rsid w:val="00334C1D"/>
    <w:rsid w:val="003417C1"/>
    <w:rsid w:val="00343BC7"/>
    <w:rsid w:val="00347ED3"/>
    <w:rsid w:val="00350544"/>
    <w:rsid w:val="003505DD"/>
    <w:rsid w:val="00351ABD"/>
    <w:rsid w:val="00374794"/>
    <w:rsid w:val="003A5C88"/>
    <w:rsid w:val="003B0C9B"/>
    <w:rsid w:val="003B1E28"/>
    <w:rsid w:val="003B2F0D"/>
    <w:rsid w:val="003B6ABA"/>
    <w:rsid w:val="003C1A9F"/>
    <w:rsid w:val="003E7549"/>
    <w:rsid w:val="003F0B61"/>
    <w:rsid w:val="00407FA9"/>
    <w:rsid w:val="00427116"/>
    <w:rsid w:val="00433B7F"/>
    <w:rsid w:val="00436853"/>
    <w:rsid w:val="00444983"/>
    <w:rsid w:val="0045686E"/>
    <w:rsid w:val="00490EFA"/>
    <w:rsid w:val="00494A4A"/>
    <w:rsid w:val="00495677"/>
    <w:rsid w:val="004A0135"/>
    <w:rsid w:val="004A6CD6"/>
    <w:rsid w:val="004A76D3"/>
    <w:rsid w:val="004C3EE4"/>
    <w:rsid w:val="004C68F1"/>
    <w:rsid w:val="004D0554"/>
    <w:rsid w:val="004E066E"/>
    <w:rsid w:val="004F0C86"/>
    <w:rsid w:val="004F4BF4"/>
    <w:rsid w:val="00555B3D"/>
    <w:rsid w:val="00572099"/>
    <w:rsid w:val="0058180C"/>
    <w:rsid w:val="005B0623"/>
    <w:rsid w:val="005C139E"/>
    <w:rsid w:val="005C63EA"/>
    <w:rsid w:val="005E14FD"/>
    <w:rsid w:val="00600253"/>
    <w:rsid w:val="00600A01"/>
    <w:rsid w:val="006147E0"/>
    <w:rsid w:val="00625CC7"/>
    <w:rsid w:val="00626071"/>
    <w:rsid w:val="00642984"/>
    <w:rsid w:val="00643808"/>
    <w:rsid w:val="006766F8"/>
    <w:rsid w:val="006A0258"/>
    <w:rsid w:val="006C3959"/>
    <w:rsid w:val="006C46B4"/>
    <w:rsid w:val="00701DA5"/>
    <w:rsid w:val="00703934"/>
    <w:rsid w:val="00711112"/>
    <w:rsid w:val="00745255"/>
    <w:rsid w:val="007475C9"/>
    <w:rsid w:val="007513A5"/>
    <w:rsid w:val="007524B6"/>
    <w:rsid w:val="007524F4"/>
    <w:rsid w:val="00757AC3"/>
    <w:rsid w:val="0076250A"/>
    <w:rsid w:val="00765085"/>
    <w:rsid w:val="007657FC"/>
    <w:rsid w:val="007676F2"/>
    <w:rsid w:val="00770002"/>
    <w:rsid w:val="0077287E"/>
    <w:rsid w:val="007730C3"/>
    <w:rsid w:val="007B2DC1"/>
    <w:rsid w:val="007B4C26"/>
    <w:rsid w:val="007B4D7D"/>
    <w:rsid w:val="007D5AA1"/>
    <w:rsid w:val="007D66F2"/>
    <w:rsid w:val="007E6812"/>
    <w:rsid w:val="007F32FE"/>
    <w:rsid w:val="007F6E9C"/>
    <w:rsid w:val="00836BF9"/>
    <w:rsid w:val="00837157"/>
    <w:rsid w:val="00871132"/>
    <w:rsid w:val="00892F03"/>
    <w:rsid w:val="008A120E"/>
    <w:rsid w:val="008A2D9B"/>
    <w:rsid w:val="008C2F3E"/>
    <w:rsid w:val="008C485A"/>
    <w:rsid w:val="008C4F67"/>
    <w:rsid w:val="008E1F44"/>
    <w:rsid w:val="008E608A"/>
    <w:rsid w:val="008E76A5"/>
    <w:rsid w:val="008F0AB4"/>
    <w:rsid w:val="008F26EB"/>
    <w:rsid w:val="00913B80"/>
    <w:rsid w:val="00924972"/>
    <w:rsid w:val="00932F68"/>
    <w:rsid w:val="009366B3"/>
    <w:rsid w:val="00941110"/>
    <w:rsid w:val="00941AC3"/>
    <w:rsid w:val="009677F1"/>
    <w:rsid w:val="00973CD6"/>
    <w:rsid w:val="00984878"/>
    <w:rsid w:val="00986618"/>
    <w:rsid w:val="0099270B"/>
    <w:rsid w:val="00996C45"/>
    <w:rsid w:val="009A3DEF"/>
    <w:rsid w:val="009C53A1"/>
    <w:rsid w:val="009C5825"/>
    <w:rsid w:val="009D3196"/>
    <w:rsid w:val="009E4CF7"/>
    <w:rsid w:val="009E4D94"/>
    <w:rsid w:val="009F4719"/>
    <w:rsid w:val="00A01690"/>
    <w:rsid w:val="00A02395"/>
    <w:rsid w:val="00A073D8"/>
    <w:rsid w:val="00A123A2"/>
    <w:rsid w:val="00A21B96"/>
    <w:rsid w:val="00A263BB"/>
    <w:rsid w:val="00A270CD"/>
    <w:rsid w:val="00A4049C"/>
    <w:rsid w:val="00A4139C"/>
    <w:rsid w:val="00A45837"/>
    <w:rsid w:val="00A52AE3"/>
    <w:rsid w:val="00A554BE"/>
    <w:rsid w:val="00A73547"/>
    <w:rsid w:val="00A7501D"/>
    <w:rsid w:val="00A87F53"/>
    <w:rsid w:val="00AB363F"/>
    <w:rsid w:val="00AB38C5"/>
    <w:rsid w:val="00AC3618"/>
    <w:rsid w:val="00AC44E1"/>
    <w:rsid w:val="00AD0A0C"/>
    <w:rsid w:val="00AD0C4E"/>
    <w:rsid w:val="00AF051A"/>
    <w:rsid w:val="00B02749"/>
    <w:rsid w:val="00B31F64"/>
    <w:rsid w:val="00B32BAB"/>
    <w:rsid w:val="00B35280"/>
    <w:rsid w:val="00B71065"/>
    <w:rsid w:val="00B85D06"/>
    <w:rsid w:val="00B86D31"/>
    <w:rsid w:val="00B906CC"/>
    <w:rsid w:val="00B914FA"/>
    <w:rsid w:val="00BA31A9"/>
    <w:rsid w:val="00BB1744"/>
    <w:rsid w:val="00BB5DD9"/>
    <w:rsid w:val="00BD2A9F"/>
    <w:rsid w:val="00BF137D"/>
    <w:rsid w:val="00BF28D1"/>
    <w:rsid w:val="00C02F00"/>
    <w:rsid w:val="00C15F58"/>
    <w:rsid w:val="00C233E2"/>
    <w:rsid w:val="00C30B3D"/>
    <w:rsid w:val="00C352D2"/>
    <w:rsid w:val="00C3633E"/>
    <w:rsid w:val="00C432A4"/>
    <w:rsid w:val="00C433AE"/>
    <w:rsid w:val="00C44F0D"/>
    <w:rsid w:val="00C53865"/>
    <w:rsid w:val="00C57A4F"/>
    <w:rsid w:val="00C97A22"/>
    <w:rsid w:val="00CB1B28"/>
    <w:rsid w:val="00CC40F6"/>
    <w:rsid w:val="00CD26AD"/>
    <w:rsid w:val="00CD65F8"/>
    <w:rsid w:val="00CD75D9"/>
    <w:rsid w:val="00CF1787"/>
    <w:rsid w:val="00CF2888"/>
    <w:rsid w:val="00D007A9"/>
    <w:rsid w:val="00D0174B"/>
    <w:rsid w:val="00D02203"/>
    <w:rsid w:val="00D204D0"/>
    <w:rsid w:val="00D34594"/>
    <w:rsid w:val="00D67E7E"/>
    <w:rsid w:val="00D72965"/>
    <w:rsid w:val="00D811B0"/>
    <w:rsid w:val="00D86822"/>
    <w:rsid w:val="00D9422E"/>
    <w:rsid w:val="00D975F1"/>
    <w:rsid w:val="00DA4F6B"/>
    <w:rsid w:val="00DA720C"/>
    <w:rsid w:val="00DA76FF"/>
    <w:rsid w:val="00DB21B7"/>
    <w:rsid w:val="00DC7A9F"/>
    <w:rsid w:val="00DD2271"/>
    <w:rsid w:val="00DD35A9"/>
    <w:rsid w:val="00DD4132"/>
    <w:rsid w:val="00DD6EFB"/>
    <w:rsid w:val="00DE731E"/>
    <w:rsid w:val="00DF12F2"/>
    <w:rsid w:val="00DF72DC"/>
    <w:rsid w:val="00E025F1"/>
    <w:rsid w:val="00E0451C"/>
    <w:rsid w:val="00E167C2"/>
    <w:rsid w:val="00E21B89"/>
    <w:rsid w:val="00E31D8A"/>
    <w:rsid w:val="00E57A77"/>
    <w:rsid w:val="00E631CC"/>
    <w:rsid w:val="00E7080F"/>
    <w:rsid w:val="00E72783"/>
    <w:rsid w:val="00E8498B"/>
    <w:rsid w:val="00E90423"/>
    <w:rsid w:val="00EA3152"/>
    <w:rsid w:val="00EA76CD"/>
    <w:rsid w:val="00EB338B"/>
    <w:rsid w:val="00EC4D89"/>
    <w:rsid w:val="00EF3C3E"/>
    <w:rsid w:val="00EF3EE6"/>
    <w:rsid w:val="00F14B95"/>
    <w:rsid w:val="00F24CDF"/>
    <w:rsid w:val="00F32C32"/>
    <w:rsid w:val="00F74775"/>
    <w:rsid w:val="00F9394E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E594E8"/>
  <w15:docId w15:val="{50694288-1AA5-4633-9FAA-3990697A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438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0540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808"/>
    <w:rPr>
      <w:rFonts w:ascii="Arial" w:hAnsi="Arial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06641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rsid w:val="009A3DEF"/>
    <w:rPr>
      <w:rFonts w:ascii="Times New Roman" w:hAnsi="Times New Roman" w:cs="Times New Roman"/>
      <w:color w:val="000000"/>
      <w:u w:val="single"/>
    </w:rPr>
  </w:style>
  <w:style w:type="paragraph" w:styleId="a4">
    <w:name w:val="Title"/>
    <w:basedOn w:val="a"/>
    <w:link w:val="a5"/>
    <w:qFormat/>
    <w:rsid w:val="009A3DEF"/>
    <w:pPr>
      <w:spacing w:after="0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link w:val="a4"/>
    <w:locked/>
    <w:rsid w:val="009A3DEF"/>
    <w:rPr>
      <w:rFonts w:ascii="Calibri" w:hAnsi="Calibri" w:cs="Times New Roman"/>
      <w:b/>
      <w:sz w:val="20"/>
      <w:lang w:eastAsia="ru-RU"/>
    </w:rPr>
  </w:style>
  <w:style w:type="paragraph" w:styleId="a6">
    <w:name w:val="Body Text"/>
    <w:basedOn w:val="a"/>
    <w:link w:val="a7"/>
    <w:uiPriority w:val="99"/>
    <w:rsid w:val="009A3DEF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9A3DEF"/>
    <w:rPr>
      <w:rFonts w:ascii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9A3DEF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A3DEF"/>
    <w:rPr>
      <w:rFonts w:ascii="Calibri" w:hAnsi="Calibri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A3DEF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A3DEF"/>
    <w:rPr>
      <w:rFonts w:ascii="Calibri" w:hAnsi="Calibri" w:cs="Times New Roman"/>
      <w:sz w:val="16"/>
    </w:rPr>
  </w:style>
  <w:style w:type="paragraph" w:customStyle="1" w:styleId="a8">
    <w:name w:val="Текст лекций"/>
    <w:basedOn w:val="a"/>
    <w:uiPriority w:val="99"/>
    <w:rsid w:val="009A3DEF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1">
    <w:name w:val="Основной текст (5)"/>
    <w:link w:val="510"/>
    <w:uiPriority w:val="99"/>
    <w:locked/>
    <w:rsid w:val="009A3DEF"/>
    <w:rPr>
      <w:rFonts w:ascii="Times New Roman" w:hAnsi="Times New Roman"/>
      <w:sz w:val="28"/>
      <w:shd w:val="clear" w:color="auto" w:fill="FFFFFF"/>
      <w:lang w:val="en-US"/>
    </w:rPr>
  </w:style>
  <w:style w:type="paragraph" w:customStyle="1" w:styleId="510">
    <w:name w:val="Основной текст (5)1"/>
    <w:basedOn w:val="a"/>
    <w:link w:val="51"/>
    <w:uiPriority w:val="99"/>
    <w:rsid w:val="009A3DEF"/>
    <w:pPr>
      <w:shd w:val="clear" w:color="auto" w:fill="FFFFFF"/>
      <w:spacing w:before="7020" w:after="0" w:line="240" w:lineRule="atLeast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9D3196"/>
    <w:pPr>
      <w:ind w:left="720"/>
    </w:pPr>
    <w:rPr>
      <w:rFonts w:eastAsia="Times New Roman"/>
    </w:rPr>
  </w:style>
  <w:style w:type="paragraph" w:styleId="aa">
    <w:name w:val="header"/>
    <w:basedOn w:val="a"/>
    <w:link w:val="ab"/>
    <w:uiPriority w:val="99"/>
    <w:rsid w:val="00AB36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AB363F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AB36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AB363F"/>
    <w:rPr>
      <w:rFonts w:cs="Times New Roman"/>
      <w:sz w:val="22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AB363F"/>
  </w:style>
  <w:style w:type="paragraph" w:styleId="ae">
    <w:name w:val="Body Text Indent"/>
    <w:basedOn w:val="a"/>
    <w:link w:val="af"/>
    <w:uiPriority w:val="99"/>
    <w:rsid w:val="000540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locked/>
    <w:rsid w:val="0006641C"/>
    <w:rPr>
      <w:rFonts w:cs="Calibri"/>
      <w:lang w:eastAsia="en-US"/>
    </w:rPr>
  </w:style>
  <w:style w:type="paragraph" w:customStyle="1" w:styleId="12">
    <w:name w:val="Абзац списка1"/>
    <w:basedOn w:val="a"/>
    <w:uiPriority w:val="99"/>
    <w:rsid w:val="00054036"/>
    <w:pPr>
      <w:ind w:left="720"/>
      <w:contextualSpacing/>
    </w:pPr>
    <w:rPr>
      <w:rFonts w:eastAsia="Times New Roman" w:cs="Times New Roman"/>
    </w:rPr>
  </w:style>
  <w:style w:type="paragraph" w:styleId="af0">
    <w:name w:val="Subtitle"/>
    <w:aliases w:val="Знак"/>
    <w:basedOn w:val="a"/>
    <w:link w:val="af1"/>
    <w:qFormat/>
    <w:locked/>
    <w:rsid w:val="000540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center"/>
    </w:pPr>
    <w:rPr>
      <w:rFonts w:ascii="Times New Roman" w:hAnsi="Times New Roman" w:cs="Times New Roman"/>
      <w:i/>
      <w:color w:val="000000"/>
      <w:sz w:val="28"/>
      <w:szCs w:val="23"/>
      <w:lang w:eastAsia="ru-RU"/>
    </w:rPr>
  </w:style>
  <w:style w:type="character" w:customStyle="1" w:styleId="SubtitleChar">
    <w:name w:val="Subtitle Char"/>
    <w:uiPriority w:val="99"/>
    <w:locked/>
    <w:rsid w:val="0006641C"/>
    <w:rPr>
      <w:rFonts w:ascii="Cambria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aliases w:val="Знак Знак"/>
    <w:link w:val="af0"/>
    <w:locked/>
    <w:rsid w:val="00054036"/>
    <w:rPr>
      <w:rFonts w:cs="Times New Roman"/>
      <w:i/>
      <w:color w:val="000000"/>
      <w:sz w:val="23"/>
      <w:szCs w:val="23"/>
      <w:lang w:val="ru-RU" w:eastAsia="ru-RU" w:bidi="ar-SA"/>
    </w:rPr>
  </w:style>
  <w:style w:type="character" w:customStyle="1" w:styleId="21">
    <w:name w:val="Основной текст (2)"/>
    <w:link w:val="210"/>
    <w:uiPriority w:val="99"/>
    <w:locked/>
    <w:rsid w:val="00054036"/>
    <w:rPr>
      <w:b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54036"/>
    <w:pPr>
      <w:shd w:val="clear" w:color="auto" w:fill="FFFFFF"/>
      <w:spacing w:after="360" w:line="240" w:lineRule="atLeast"/>
    </w:pPr>
    <w:rPr>
      <w:rFonts w:cs="Times New Roman"/>
      <w:b/>
      <w:sz w:val="28"/>
      <w:szCs w:val="20"/>
      <w:shd w:val="clear" w:color="auto" w:fill="FFFFFF"/>
      <w:lang w:eastAsia="ru-RU"/>
    </w:rPr>
  </w:style>
  <w:style w:type="paragraph" w:customStyle="1" w:styleId="13">
    <w:name w:val="Заголовок1"/>
    <w:basedOn w:val="a"/>
    <w:next w:val="a6"/>
    <w:uiPriority w:val="99"/>
    <w:rsid w:val="00054036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52AE3"/>
    <w:rPr>
      <w:rFonts w:ascii="Tahoma" w:hAnsi="Tahoma" w:cs="Tahoma"/>
      <w:sz w:val="16"/>
      <w:szCs w:val="16"/>
      <w:lang w:eastAsia="en-US"/>
    </w:rPr>
  </w:style>
  <w:style w:type="character" w:customStyle="1" w:styleId="FontStyle44">
    <w:name w:val="Font Style44"/>
    <w:rsid w:val="00343BC7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343BC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6A02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.unio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om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g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44</cp:revision>
  <cp:lastPrinted>2017-04-05T10:47:00Z</cp:lastPrinted>
  <dcterms:created xsi:type="dcterms:W3CDTF">2013-06-29T06:40:00Z</dcterms:created>
  <dcterms:modified xsi:type="dcterms:W3CDTF">2023-03-24T13:39:00Z</dcterms:modified>
</cp:coreProperties>
</file>